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06B52A3C" w14:textId="77777777" w:rsidR="00EB319E" w:rsidRPr="00EB319E" w:rsidRDefault="00EB319E" w:rsidP="00EB319E">
      <w:pPr>
        <w:rPr>
          <w:b/>
          <w:bCs/>
        </w:rPr>
      </w:pPr>
      <w:r w:rsidRPr="00EB319E">
        <w:rPr>
          <w:b/>
          <w:lang w:bidi="cy-GB" w:val="cy-GB"/>
        </w:rPr>
        <w:t xml:space="preserve">Rhydwen Drive – Cyngor Sir Ddinbych – ORP 3.1</w:t>
      </w:r>
    </w:p>
    <w:p xmlns:w="http://schemas.openxmlformats.org/wordprocessingml/2006/main" w14:paraId="6F21E6D5" w14:textId="77777777" w:rsidR="00EB319E" w:rsidRPr="00EB319E" w:rsidRDefault="00EB319E" w:rsidP="00EB319E">
      <w:r w:rsidRPr="00EB319E">
        <w:rPr>
          <w:lang w:bidi="cy-GB" w:val="cy-GB"/>
        </w:rPr>
        <w:t xml:space="preserve">Ychwanegu paneli solar PV a batris at 42 eiddo ar Rhydwen Drive, yn ogystal â systemau ynni deallus (IES) a synwyryddion amgylcheddol</w:t>
      </w:r>
    </w:p>
    <w:p xmlns:w="http://schemas.openxmlformats.org/wordprocessingml/2006/main" w14:paraId="02A16B93" w14:textId="77777777" w:rsidR="00EB319E" w:rsidRPr="00EB319E" w:rsidRDefault="00EB319E" w:rsidP="00EB319E">
      <w:r w:rsidRPr="00EB319E">
        <w:rPr>
          <w:lang w:bidi="cy-GB" w:val="cy-GB"/>
        </w:rPr>
        <w:t xml:space="preserve">Fel rhan o ORP 3.1, gwnaed gwaith ôl-osod ar 42 eiddo ychwanegol ar Rhydwen Drive (Cynllun 1). Roedd y gwaith yn cynnwys inswleiddio waliau allanol (EWI), ychwanegu at ddeunydd inswleiddio atigau / toeau i fodloni’r rheoliadau adeiladu presennol, ailosod y toeau presennol a'r holl bethau cysylltiedig, megis y llinell doeau / nwyddau dŵr. Ychwanegu paneli solar PV a batris at yr eiddo yn ogystal â systemau ynni deallus (IES) a synwyryddion amgylcheddol.</w:t>
      </w:r>
    </w:p>
    <w:p xmlns:w="http://schemas.openxmlformats.org/wordprocessingml/2006/main" w14:paraId="05A892FD" w14:textId="77777777" w:rsidR="00EB319E" w:rsidRPr="00EB319E" w:rsidRDefault="00EB319E" w:rsidP="00EB319E">
      <w:r w:rsidRPr="00EB319E">
        <w:rPr>
          <w:lang w:bidi="cy-GB" w:val="cy-GB"/>
        </w:rPr>
        <w:t xml:space="preserve">Mae'r prosiect yn gweithio tuag at gael sgôr EPC / SAP o C75 neu uwch ar bob un o'r 42 eiddo.</w:t>
      </w:r>
    </w:p>
    <w:p xmlns:w="http://schemas.openxmlformats.org/wordprocessingml/2006/main" w14:paraId="2F1BAA50" w14:textId="77777777" w:rsidR="00EB319E" w:rsidRPr="00EB319E" w:rsidRDefault="00EB319E" w:rsidP="00EB319E">
      <w:r w:rsidRPr="00EB319E">
        <w:rPr>
          <w:b/>
          <w:lang w:bidi="cy-GB" w:val="cy-GB"/>
        </w:rPr>
        <w:t xml:space="preserve">Dysg y prosiect</w:t>
      </w:r>
    </w:p>
    <w:p xmlns:w="http://schemas.openxmlformats.org/wordprocessingml/2006/main" w14:paraId="53618496" w14:textId="77777777" w:rsidR="00EB319E" w:rsidRPr="00EB319E" w:rsidRDefault="00EB319E" w:rsidP="00EB319E">
      <w:r w:rsidRPr="00EB319E">
        <w:rPr>
          <w:lang w:bidi="cy-GB" w:val="cy-GB"/>
        </w:rPr>
        <w:t xml:space="preserve">Cynnal gwaith datrys problemau o ansawdd uchel yn ystod y cyfnod diffygion 12 mis.</w:t>
      </w:r>
      <w:r w:rsidRPr="00EB319E">
        <w:rPr>
          <w:lang w:bidi="cy-GB" w:val="cy-GB"/>
        </w:rPr>
        <w:br/>
      </w:r>
      <w:r w:rsidRPr="00EB319E">
        <w:rPr>
          <w:lang w:bidi="cy-GB" w:val="cy-GB"/>
        </w:rPr>
        <w:t xml:space="preserve">Dyma’r arwyddion y dylid chwilio amdanynt:</w:t>
      </w:r>
    </w:p>
    <w:p xmlns:w="http://schemas.openxmlformats.org/wordprocessingml/2006/main" w14:paraId="5F284EA9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Inswleiddio Waliau Allanol o amgylch silffoedd ffenestri, gwirio bod y rhain wedi'u selio'n gywir a bod dŵr yn rhedeg oddi ar y silffoedd heb gronni.</w:t>
      </w:r>
    </w:p>
    <w:p xmlns:w="http://schemas.openxmlformats.org/wordprocessingml/2006/main" w14:paraId="285E9B96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Gwirio lle mae llinellau toeau wedi'u hymestyn</w:t>
      </w:r>
    </w:p>
    <w:p xmlns:w="http://schemas.openxmlformats.org/wordprocessingml/2006/main" w14:paraId="50839C70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Gwirio clipiau’r gwteri / sicrhau bod nwyddau dŵr glaw newydd / gwteri wedi'u gosod yn gywir i atal dŵr rhag treiddio i mewn i’r deunydd Inswleiddio Waliau Allanol</w:t>
      </w:r>
    </w:p>
    <w:p xmlns:w="http://schemas.openxmlformats.org/wordprocessingml/2006/main" w14:paraId="64155172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Gwirio rhag bod draeniau’n cael eu rhwystro gan gerrig mân yn y misoedd cyntaf pan fo’r cerrig mân yn setlo ar y rendr – angen sicrhau bod yr ardal o amgylch y tŷ yn cael ei hysgubo o bryd i'w gilydd i gasglu’r cerrig dros ben sydd wedi disgyn o'r rendr</w:t>
      </w:r>
    </w:p>
    <w:p xmlns:w="http://schemas.openxmlformats.org/wordprocessingml/2006/main" w14:paraId="20E27DAC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Tynnu simneiau yn y dyfodol, rhag iddynt gysgodi’r paneli Solar PV</w:t>
      </w:r>
    </w:p>
    <w:p xmlns:w="http://schemas.openxmlformats.org/wordprocessingml/2006/main" w14:paraId="2BFC019B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Penderfynwyd peidio ag ychwanegu batris at eiddo mwyach, oherwydd pryderon ynghylch cynnal a chadw a bodloni gofynion PAS 63100 a 3ydd Argraffiad Cod Ymarfer IET yn y dyfodol</w:t>
      </w:r>
    </w:p>
    <w:p xmlns:w="http://schemas.openxmlformats.org/wordprocessingml/2006/main" w14:paraId="7DD67424" w14:textId="77777777" w:rsidR="00EB319E" w:rsidRPr="00EB319E" w:rsidRDefault="00EB319E" w:rsidP="00EB319E">
      <w:pPr>
        <w:numPr>
          <w:ilvl w:val="0"/>
          <w:numId w:val="1"/>
        </w:numPr>
      </w:pPr>
      <w:r w:rsidRPr="00EB319E">
        <w:rPr>
          <w:lang w:bidi="cy-GB" w:val="cy-GB"/>
        </w:rPr>
        <w:t xml:space="preserve">Bydd costau rhedeg dros oes synwyryddion systemau IES ac amgylcheddol yn cael eu hystyried yn y dyfodol wrth i gyflenwyr newydd ddod ar y farchnad fel mesur arbed costau</w:t>
      </w:r>
    </w:p>
    <w:p xmlns:w="http://schemas.openxmlformats.org/wordprocessingml/2006/main" w14:paraId="27328B4E" w14:textId="77777777" w:rsidR="00EB319E" w:rsidRPr="00EB319E" w:rsidRDefault="00EB319E" w:rsidP="00EB319E">
      <w:r w:rsidRPr="00EB319E">
        <w:rPr>
          <w:b/>
          <w:lang w:bidi="cy-GB" w:val="cy-GB"/>
        </w:rPr>
        <w:t xml:space="preserve">Arloesedd y prosiect</w:t>
      </w:r>
    </w:p>
    <w:p xmlns:w="http://schemas.openxmlformats.org/wordprocessingml/2006/main" w14:paraId="5916FD7C" w14:textId="77777777" w:rsidR="00EB319E" w:rsidRPr="00EB319E" w:rsidRDefault="00EB319E" w:rsidP="00EB319E">
      <w:r w:rsidRPr="00EB319E">
        <w:rPr>
          <w:lang w:bidi="cy-GB" w:val="cy-GB"/>
        </w:rPr>
        <w:t xml:space="preserve">Oherwydd costau byw uchel, rydym yn edrych ar ffyrdd arloesol o leihau'r pwysau ariannol ar ein tenantiaid. Defnyddiwyd system Inswleiddio Waliau Allanol Wetherby Mineral i inswleiddio'r eiddo oedd eisoes â waliau ceudod er mwyn gostwng biliau gwresogi ac i gael y perfformiad thermol gorau a thai mor glyd â phosibl.  Yn ogystal, defnyddiwyd JM Renewables, cyflenwr paneli PV lleol, i osod paneli a gwrthdroyddion ar bob eiddo; ac mae batri ym mhob un i gasglu ynni dros ben yn ystod y dydd i leihau biliau dros nos.</w:t>
      </w:r>
    </w:p>
    <w:p xmlns:w="http://schemas.openxmlformats.org/wordprocessingml/2006/main" w14:paraId="62076931" w14:textId="77777777" w:rsidR="00EB319E" w:rsidRPr="00EB319E" w:rsidRDefault="00EB319E" w:rsidP="00EB319E">
      <w:r w:rsidRPr="00EB319E">
        <w:rPr>
          <w:lang w:bidi="cy-GB" w:val="cy-GB"/>
        </w:rPr>
        <w:t xml:space="preserve">Mae synwyryddion wedi cael eu hychwanegu i gasglu data datgarboneiddio ar gyfer Llywodraeth Cymru. Mae'r data o'r synwyryddion hefyd yn cefnogi ein tîm cynnal a chadw trwy chwilio am risgiau fel gorboethi, cyddwysiad, awyru gwael, llwydni, a thlodi tanwydd.</w:t>
      </w:r>
    </w:p>
    <w:p xmlns:w="http://schemas.openxmlformats.org/wordprocessingml/2006/main" w14:paraId="515B7343" w14:textId="77777777" w:rsidR="00EB319E" w:rsidRPr="00EB319E" w:rsidRDefault="00EB319E" w:rsidP="00EB319E">
      <w:r w:rsidRPr="00EB319E">
        <w:rPr>
          <w:b/>
          <w:lang w:bidi="cy-GB" w:val="cy-GB"/>
        </w:rPr>
        <w:t xml:space="preserve">Heriau</w:t>
      </w:r>
    </w:p>
    <w:p xmlns:w="http://schemas.openxmlformats.org/wordprocessingml/2006/main" w14:paraId="3C61B1D9" w14:textId="77777777" w:rsidR="00EB319E" w:rsidRPr="00EB319E" w:rsidRDefault="00EB319E" w:rsidP="00EB319E">
      <w:r w:rsidRPr="00EB319E">
        <w:rPr>
          <w:lang w:bidi="cy-GB" w:val="cy-GB"/>
        </w:rPr>
        <w:t xml:space="preserve">Gallai fod yn anodd ymgysylltu â thenantiaid, ac mae hyn wedi arwain at adolygiad o'r arfer gorau ac i weld ble gellir gwneud gwelliannau.</w:t>
      </w:r>
    </w:p>
    <w:p xmlns:w="http://schemas.openxmlformats.org/wordprocessingml/2006/main" w14:paraId="0AF0A9E0" w14:textId="77777777" w:rsidR="00EB319E" w:rsidRPr="00EB319E" w:rsidRDefault="00EB319E" w:rsidP="00EB319E">
      <w:r w:rsidRPr="00EB319E">
        <w:rPr>
          <w:lang w:bidi="cy-GB" w:val="cy-GB"/>
        </w:rPr>
        <w:t xml:space="preserve">Cyfathrebu a gwirio gwaith ffisegol gydag is-gontractwyr / gweithredwyr safle – problemau annisgwyl fel rhwystrau iaith gan nad oedd pob gweithiwr ar y safle yn siarad Cymraeg / Saesneg.</w:t>
      </w:r>
    </w:p>
    <w:p xmlns:w="http://schemas.openxmlformats.org/wordprocessingml/2006/main" w14:paraId="4DB1BA42" w14:textId="77777777" w:rsidR="00EB319E" w:rsidRPr="00EB319E" w:rsidRDefault="00EB319E" w:rsidP="00EB319E">
      <w:r w:rsidRPr="00EB319E">
        <w:rPr>
          <w:lang w:bidi="cy-GB" w:val="cy-GB"/>
        </w:rPr>
        <w:t xml:space="preserve">Adolygiad o fatris ar gyfer systemau PV.</w:t>
      </w:r>
    </w:p>
    <w:p xmlns:w="http://schemas.openxmlformats.org/wordprocessingml/2006/main" w14:paraId="3643658C" w14:textId="77777777" w:rsidR="00EB319E" w:rsidRPr="00EB319E" w:rsidRDefault="00EB319E" w:rsidP="00EB319E">
      <w:r w:rsidRPr="00EB319E">
        <w:rPr>
          <w:lang w:bidi="cy-GB" w:val="cy-GB"/>
        </w:rPr>
        <w:t xml:space="preserve">Gwnaed dadansoddiad cost a budd o ganlyniad i broblemau fel diweddaru meddalwedd, problemau cysylltedd ar gyfer yr IES (rhaid i'r tenant gael WiFi).</w:t>
      </w:r>
    </w:p>
    <w:p xmlns:w="http://schemas.openxmlformats.org/wordprocessingml/2006/main" w14:paraId="529B7118" w14:textId="77777777" w:rsidR="00EB319E" w:rsidRPr="00EB319E" w:rsidRDefault="00EB319E" w:rsidP="00EB319E">
      <w:r w:rsidRPr="00EB319E">
        <w:rPr>
          <w:lang w:bidi="cy-GB" w:val="cy-GB"/>
        </w:rPr>
        <w:t xml:space="preserve">Her i ddod o hyd i ddiffygion ar ôl i'r gwaith gael ei gwblhau ond o fewn y cyfnod diffygion. Er enghraifft, difrod i rimynnau </w:t>
      </w:r>
      <w:r w:rsidRPr="00EB319E">
        <w:rPr>
          <w:i/>
          <w:lang w:bidi="cy-GB" w:val="cy-GB"/>
        </w:rPr>
        <w:t xml:space="preserve">bellcast</w:t>
      </w:r>
      <w:r w:rsidRPr="00EB319E">
        <w:rPr>
          <w:lang w:bidi="cy-GB" w:val="cy-GB"/>
        </w:rPr>
        <w:t xml:space="preserve"> a systemau rendro gorffenedig a wnaed wrth orffen / gadael y safle (tynnu cynwysyddion, nenbontydd a pholion sgaffaldiau).</w:t>
      </w:r>
    </w:p>
    <w:p xmlns:w="http://schemas.openxmlformats.org/wordprocessingml/2006/main" w14:paraId="304E7944" w14:textId="29277BD6" w:rsidR="00EB319E" w:rsidRPr="00EB319E" w:rsidRDefault="00EB319E" w:rsidP="00EB319E">
      <w:r w:rsidRPr="00EB319E"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15089E7F" wp14:editId="4A631B42">
            <wp:extent cx="2143125" cy="2857500"/>
            <wp:effectExtent l="0" t="0" r="9525" b="0"/>
            <wp:docPr id="917956465" name="Picture 2" descr="A close up of a metal cor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956465" name="Picture 2" descr="A close up of a metal corn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="http://schemas.openxmlformats.org/wordprocessingml/2006/main" w14:paraId="5C31D546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abstractNum w:abstractNumId="0" w15:restartNumberingAfterBreak="0">
    <w:nsid w:val="1B3D17EA"/>
    <w:multiLevelType w:val="multilevel"/>
    <w:tmpl w:val="5C9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326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9E"/>
    <w:rsid w:val="00150CE9"/>
    <w:rsid w:val="002A05FE"/>
    <w:rsid w:val="008327E7"/>
    <w:rsid w:val="00BE3E90"/>
    <w:rsid w:val="00C65CA8"/>
    <w:rsid w:val="00E1138D"/>
    <w:rsid w:val="00EB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51275"/>
  <w15:chartTrackingRefBased/>
  <w15:docId w15:val="{B52EBAED-73A4-4554-A023-8FF2CE9A11FF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3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3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3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3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3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3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3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3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3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3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3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3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31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31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31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31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31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31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3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3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3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3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3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31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31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31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3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31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31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438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85727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8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40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56319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image" Target="media/image1.jpe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customXml" Target="/customXml/item2.xml" Id="Ra37fe552771d48d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A57640693</value>
    </field>
    <field name="Objective-Title">
      <value order="0">Rhydwen Drive - Denbighshire County Council - ORP 3.1-cy_gb</value>
    </field>
    <field name="Objective-Description">
      <value order="0"/>
    </field>
    <field name="Objective-CreationStamp">
      <value order="0">2025-04-07T14:22:13Z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2025-04-07T14:23:07Z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vA104531454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2685</Characters>
  <Application>Microsoft Office Word</Application>
  <DocSecurity>0</DocSecurity>
  <Lines>22</Lines>
  <Paragraphs>6</Paragraphs>
  <ScaleCrop>false</ScaleCrop>
  <Company>Welsh Government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2025-03-04T11:43:00Z</dcterms:created>
  <dcterms:modified xsi:type="dcterms:W3CDTF">2025-03-04T11:43:00Z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A57640693</vt:lpwstr>
  </op:property>
  <op:property fmtid="{D5CDD505-2E9C-101B-9397-08002B2CF9AE}" pid="6" name="Objective-Title">
    <vt:lpwstr>Rhydwen Drive - Denbighshire County Council - ORP 3.1-cy_gb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2025-04-07T14:22:13Z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2025-04-07T14:23:07Z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vA104531454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